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B9" w:rsidRDefault="00044D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0C0CB9" w:rsidRDefault="00044D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с. Бур»</w:t>
      </w:r>
    </w:p>
    <w:p w:rsidR="000C0CB9" w:rsidRDefault="000C0C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44D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проект на тему</w:t>
      </w:r>
    </w:p>
    <w:p w:rsidR="000C0CB9" w:rsidRDefault="00044D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«Разработка логотипа школы»</w:t>
      </w:r>
    </w:p>
    <w:p w:rsidR="000C0CB9" w:rsidRDefault="000C0C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44D7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проекта:</w:t>
      </w:r>
    </w:p>
    <w:p w:rsidR="000C0CB9" w:rsidRDefault="00044D7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Стрижкова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 Семеновна,</w:t>
      </w:r>
    </w:p>
    <w:p w:rsidR="000C0CB9" w:rsidRDefault="00044D7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10 класса</w:t>
      </w:r>
    </w:p>
    <w:p w:rsidR="000C0CB9" w:rsidRDefault="00044D7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0C0CB9" w:rsidRDefault="00044D7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Юрьевна,</w:t>
      </w:r>
    </w:p>
    <w:p w:rsidR="000C0CB9" w:rsidRDefault="00044D7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0C0CB9" w:rsidRDefault="000C0CB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0CB9" w:rsidRDefault="00044D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</w:t>
      </w:r>
    </w:p>
    <w:p w:rsidR="000C0CB9" w:rsidRDefault="00044D7B" w:rsidP="00E218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C0CB9" w:rsidRDefault="00044D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Введение………………………………………………………....................    3</w:t>
      </w:r>
    </w:p>
    <w:p w:rsidR="000C0CB9" w:rsidRDefault="00044D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1. Теоретическая часть.</w:t>
      </w:r>
    </w:p>
    <w:p w:rsidR="000C0CB9" w:rsidRDefault="00044D7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Роль логотипа в обществе, история появления, семантика………...     5</w:t>
      </w:r>
    </w:p>
    <w:p w:rsidR="000C0CB9" w:rsidRDefault="00044D7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Логотип, понятие, сущность……………………………………….      5</w:t>
      </w:r>
    </w:p>
    <w:p w:rsidR="000C0CB9" w:rsidRDefault="00044D7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Когда и как возник логотип……………………………………….       5</w:t>
      </w:r>
    </w:p>
    <w:p w:rsidR="000C0CB9" w:rsidRDefault="00044D7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Семантика, понятие, сущность………………………………..……     7</w:t>
      </w:r>
    </w:p>
    <w:p w:rsidR="000C0CB9" w:rsidRDefault="00044D7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……………………………………………….…     10</w:t>
      </w:r>
    </w:p>
    <w:p w:rsidR="000C0CB9" w:rsidRDefault="00044D7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Практическая часть.</w:t>
      </w:r>
    </w:p>
    <w:p w:rsidR="000C0CB9" w:rsidRDefault="00044D7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Анкетирование учащихся и анализ результатов опроса………..…    11</w:t>
      </w:r>
    </w:p>
    <w:p w:rsidR="000C0CB9" w:rsidRDefault="00044D7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Разработка концепта будущего логотипа………………………..…    15</w:t>
      </w:r>
    </w:p>
    <w:p w:rsidR="000C0CB9" w:rsidRDefault="00044D7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Процесс создания…………………………………………………..    15</w:t>
      </w:r>
    </w:p>
    <w:p w:rsidR="000C0CB9" w:rsidRDefault="00044D7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Заключение………………………………………………………………..    17</w:t>
      </w:r>
    </w:p>
    <w:p w:rsidR="000C0CB9" w:rsidRDefault="00044D7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литературы……………………………………………………….    18</w:t>
      </w:r>
    </w:p>
    <w:p w:rsidR="000C0CB9" w:rsidRDefault="00044D7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Приложение………………………………………………………………     19</w:t>
      </w:r>
    </w:p>
    <w:p w:rsidR="000C0CB9" w:rsidRDefault="00044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0CB9" w:rsidRDefault="00044D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логотипа и фирменный стиль – неотъемлемая составляющая любого успешного учреждения, в том числе образовательного. В современном мире для государственных и частных учебных заведений актуальны вопросы поддержания имиджа и выживания в конкурентной среде.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логотипа для школы – это не просто разработка графического знака, а важный процесс, который влияет на восприятие образовательного учреждения окружающими. Логотип становится визуальным символом школы, отражая её уникальную идентичность, ценности, традиции и дух сообщества. В современном мире, где информация преподносится быстро и в большом объёме, именно яркий и запоминающийся логотип помогает школе выделиться среди множества других, способствует формированию позитивного имиджа и укреплению доверия со стороны учеников, родителей и педагогов.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правильно разработанный логотип обеспечивает единство в оформлении всех материалов: от официальных документов и школьной продукции до рекламных буклетов и сайтов. Это способствует созданию целостного и профессионального образа, подчёркивает серьёзность и ответственность образовательного учреждения.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над данным проектом были разработаны несколько вариантов логотипа, которые будут учитывать специфику и особенности конкретной школы. Предполагалось, что итоговый дизайн будет эстетичным, современным, а также функциональным.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МКОУ СОШ с. Бур.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разработка логотипа школы.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отсутствие логотипа в нашей школе.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разработка логотипа и объяснение его смысла.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0CB9" w:rsidRDefault="00044D7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теоретический материал и особенности выбранной темы;</w:t>
      </w:r>
    </w:p>
    <w:p w:rsidR="000C0CB9" w:rsidRDefault="00044D7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провести анкетирование, выявив, какой логотип предпочитают ученики и учителя для нашей школы;</w:t>
      </w:r>
    </w:p>
    <w:p w:rsidR="000C0CB9" w:rsidRDefault="00044D7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собранный материал;</w:t>
      </w:r>
    </w:p>
    <w:p w:rsidR="000C0CB9" w:rsidRDefault="00044D7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концепт логотипа на основе собранных материалов;</w:t>
      </w:r>
    </w:p>
    <w:p w:rsidR="000C0CB9" w:rsidRDefault="00044D7B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логотип, исходя из всех предпочтений.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логотип будет отличительной чертой нашей школы, что обеспечит её индивидуальность и узнаваемость.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>
        <w:rPr>
          <w:rFonts w:ascii="Times New Roman" w:hAnsi="Times New Roman" w:cs="Times New Roman"/>
          <w:sz w:val="28"/>
          <w:szCs w:val="28"/>
        </w:rPr>
        <w:t>у нашего образовательного учреждения ещё нет своего логотипа, а его создание обеспечит фирменный стиль для школы и её отличительную черту.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над проектом: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выбор темы проекта (октябрь);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 плана работы над проектом (октябрь);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обсуждение возможных источников информации (октябрь);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сбор материалов (ноябрь, декабрь);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обработка материалов (февраль, март);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оформление результата в виде творческой работы, презентации, продукта (апрель);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защита полученных результатов (май).</w:t>
      </w:r>
    </w:p>
    <w:p w:rsidR="000C0CB9" w:rsidRDefault="00044D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значимость: </w:t>
      </w:r>
      <w:r>
        <w:rPr>
          <w:rFonts w:ascii="Times New Roman" w:hAnsi="Times New Roman" w:cs="Times New Roman"/>
          <w:sz w:val="28"/>
          <w:szCs w:val="28"/>
        </w:rPr>
        <w:t xml:space="preserve">разработанный логотип может использоваться в качестве обозначения на документах, сайтах,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на специальной школьной продукции, такой как ручки, наклейки, дневники, значки и т.д.</w:t>
      </w:r>
    </w:p>
    <w:p w:rsidR="000C0CB9" w:rsidRDefault="000C0C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CB9" w:rsidRDefault="0004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0CB9" w:rsidRDefault="00044D7B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1. Теоретическая часть</w:t>
      </w:r>
    </w:p>
    <w:p w:rsidR="000C0CB9" w:rsidRDefault="00044D7B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Роль логотипа в обществе, история появления, семантика</w:t>
      </w:r>
    </w:p>
    <w:p w:rsidR="000C0CB9" w:rsidRDefault="00044D7B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1.1.1. Логотип, понятие и сущность</w:t>
      </w:r>
    </w:p>
    <w:p w:rsidR="000C0CB9" w:rsidRDefault="00044D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Логотипы играют важную роль в современном мире, представляя компании, бренды и организации. Они являются визуальными символами, которые помогают идентифицировать и отличать один бренд от другого. Логотипы могут быть простыми или сложными, но их основная цель — создать запоминающийся образ, который будет ассоциироваться с определенной маркой или продуктом</w:t>
      </w:r>
    </w:p>
    <w:p w:rsidR="000C0CB9" w:rsidRDefault="00044D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Логотипы также выполняют функцию коммуникации, передавая ценности и миссию компании через визуальные элементы. Они могут включать в себя текст, изображения, абстрактные формы и даже цвета, каждый из которых имеет свое значение и влияние на восприятие. Важно понимать, что логотип — это не просто картинка, а стратегический инструмент, который помогает строить и поддерживать бренд.</w:t>
      </w:r>
    </w:p>
    <w:p w:rsidR="000C0CB9" w:rsidRDefault="000C0C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0CB9" w:rsidRDefault="00044D7B">
      <w:pPr>
        <w:tabs>
          <w:tab w:val="left" w:pos="615"/>
          <w:tab w:val="center" w:pos="4890"/>
        </w:tabs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1.1.2. Когда и как возникли логотипы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Логотипы имеют глубокие корни, уходящие в древние времена. Еще в древних цивилизациях люди использовали символы и эмблемы для обозначения принадлежности к определенной группе или для передачи информации. Эти символы часто имели религиозное или культурное значение и были важной частью повседневной жизни.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Древнем Египте иероглифы и символы играли важную роль в культуре и религии. Фараоны и боги изображались с определенными символами, которые служили их «логотипами».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Анкх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MS Gothic" w:hAnsi="Times New Roman" w:cs="Times New Roman" w:hint="eastAsia"/>
          <w:sz w:val="28"/>
          <w:szCs w:val="28"/>
        </w:rPr>
        <w:t>☥</w:t>
      </w:r>
      <w:r>
        <w:rPr>
          <w:rFonts w:ascii="Times New Roman" w:hAnsi="Times New Roman" w:cs="Times New Roman"/>
          <w:sz w:val="28"/>
          <w:szCs w:val="28"/>
        </w:rPr>
        <w:t>) символизировал жизнь и был часто изображен в руках богов. Эти символы не только украшали храмы и гробницы, но и использовались в повседневной жизни, на амулетах и украшениях.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Иероглифы также служили средством коммуникации, передавая сложные идеи и концепции через визуальные образы. Это было особенно важно в обществе, где грамотность была привилегией немногих. Символы и иероглифы помогали создавать и поддерживать культурную идентичность, передавая знания и традиции из поколения в поколение.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началом Индустриальной революции в XIX веке логотипы начали приобретать современный вид. Компании начали использовать логотипы для продвижения своих товаров и услуг, создавая уникальные и запоминающиеся образы. Это было связано с развитием массового производства и торговли, что требовало новых методов маркетинга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период появились первые крупные бренды, такие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Coca-Cola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Ford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Эти компании начали использовать логотипы для создания узнаваемости и доверия среди потребителей. Логотипы стали важным инструментом маркетинга и рекламы, помогая выделяться на фоне конкурентов и привлекать внимание покупателей.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Логотипы также стали важным элементом корпоративной идентичности, помогая создавать и поддерживать имидж компании. Они использовались на продуктах, упаковке, рекламе и других маркетинговых материалах, создавая единый и последовательный образ бренда. Это помогало укреплять доверие и лояльность потребителей, что было особенно важно в условиях растущей конкуренции.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развитием печатных технологий и графического дизайна логотипы стали более сложными и разнообразными. Дизайнеры начали экспериментировать с формами, цветами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типографикой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создавая уникальные и запоминающиеся логотипы. Это позволило компаниям создавать более выразительные и эффективные визуальные образы, которые лучше передавали их ценности и миссию.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Графический дизайн также стал важным элементом корпоративной культуры, помогая создавать и поддерживать уникальный стиль и имидж компании. Дизайнеры начали разрабатывать целые системы визуальной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идентичности, включающие логотипы, шрифты, цвета и другие элементы. Это помогало создавать единый и последовательный образ бренда, который был узнаваем и запоминаем.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XX и XXI веках логотипы продолжили эволюционировать, адаптируясь к новым технологиям и требованиям рынка. Современные логотипы стали 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минималистичными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универсальными, чтобы быть эффективными в цифровой среде. Это связано с развитием интернета и мобильных технологий, которые требуют новых подходов к дизайну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логотипов — это увлекательное путешествие от древних символов и эмблем до современных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минималистичных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адаптивных дизайнов. Логотипы играют ключевую роль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брендинге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маркетинге, помогая компаниям создавать узнаваемость и доверие среди потребителей. Понимание истории и эволюции логотипов может помочь дизайнерам и маркетологам создавать более эффективные и запоминающиеся бренды.</w:t>
      </w:r>
    </w:p>
    <w:p w:rsidR="000C0CB9" w:rsidRDefault="000C0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CB9" w:rsidRDefault="00044D7B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1.1.3. Семантика, понятие и сущность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логотипы часто характеризуются минимализмом и простотой. Компании стремятся создать логотипы, которые легко узнаваемы и запоминаются. Примеры таких логотипов включают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Apple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Nike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Эти логотипы используют простые формы и цвета, что делает их легко узнаваемыми и эффективными в различных контекстах.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Минимализм также помогает создавать более универсальные и адаптивные логотипы, которые хорошо выглядят на различных устройствах и платформах. Это особенно важно в условиях цифровой среды, где логотипы должны быть видимыми и читаемыми на экранах различных размеров и разрешений.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развитием цифровых технологий логотипы должны быть адаптивными и хорошо выглядеть на различных устройствах и платформах. </w:t>
      </w:r>
      <w:r>
        <w:rPr>
          <w:rFonts w:ascii="Times New Roman" w:hAnsi="Times New Roman" w:cs="Times New Roman"/>
          <w:sz w:val="28"/>
          <w:szCs w:val="28"/>
        </w:rPr>
        <w:lastRenderedPageBreak/>
        <w:t>Это привело к появлению "гибких" логотипов, которые могут изменяться в зависимости от контекста использования. Например, логотипы могут адаптироваться к различным размерам экранов, изменять цвет или форму в зависимости от фона или контекста.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Адаптивный дизайн также позволяет создавать более интерактивные и динамичные логотипы, которые могут изменяться и анимироваться в зависимости от взаимодействия пользователя. Это помогает создавать более живые и запоминающиеся визуальные образы, которые лучше привлекают внимание и удерживают интерес.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тенденции в дизайне логотипов включают использование ярких цветов, градиентов и геометрических форм. Дизайнеры также экспериментируют с анимацией и интерактивностью, создавая динамичные и живые логотипы. Эти тенденции помогают создавать более выразительные и запоминающиеся визуальные образы, которые лучше передают ценности и миссию компании.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тенденции включают использование ретро-стилей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винтажных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элементов, которые помогают создавать уникальные и аутентичные образы. Дизайнеры также все чаще используют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устойчивые материалы и методы, что отражает растущую озабоченность экологическими и социальными вопросами.</w:t>
      </w:r>
    </w:p>
    <w:p w:rsidR="000C0CB9" w:rsidRDefault="00044D7B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критериев качественного и правильного логотипа: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1/Семантика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Дизайнер должен заложить в логотип смысл, метафору, эмоцию или буквально указать на сферу проекта. Например, в логотипе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Nike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видим гибкость и движение вверх, а в логотипе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Ситимобил</w:t>
      </w:r>
      <w:proofErr w:type="spellEnd"/>
      <w:r>
        <w:rPr>
          <w:rFonts w:ascii="Times New Roman" w:hAnsi="Times New Roman" w:cs="Times New Roman"/>
          <w:sz w:val="28"/>
          <w:szCs w:val="28"/>
        </w:rPr>
        <w:t>» буквальные домики и шашечки такси.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2/Лаконичность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 должен минимальным количеством деталей доносить основные смысл и эмоции. Чем меньше деталей, тем легче запомнить знак. Добавьте в </w:t>
      </w:r>
      <w:r>
        <w:rPr>
          <w:rFonts w:ascii="Times New Roman" w:hAnsi="Times New Roman" w:cs="Times New Roman"/>
          <w:sz w:val="28"/>
          <w:szCs w:val="28"/>
        </w:rPr>
        <w:lastRenderedPageBreak/>
        <w:t>логотип одну отличительную черту, которую запомнят. Не перегружайте его деталями, которые будут бороться за внимание между собой.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3/Универсальность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логотипа — присутствовать почти везде, где есть бренд. Логотип — лицо компании, его главный знак. Его место на штампах,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продукции, на визитке, на сайте. Важно, чтобы он выглядел узнаваемо при любых обстоятельствах, в маленьком размере, на печати, экране и даже в чёрно-белых цветах.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4/Уникальность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бизнес ассоциируется с надёжностью и стабильностью, другой — с праздником. Чтобы у аудитории возникали нужные ассоциации с логотипом и бизнесом, он должен быть уникальным и отличаться от других логотипов. Иначе лого может вызывать ассоциации, не соответствующие бизнесу.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5/Масштабируемость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логотип нужен не каждому бизнесу, но в идеале логотип должен быть пригоден для масштабирования. Когда бизнес растёт и открывает новые сервисы, заходит на другие рынки, иногда разрабатываются логотипы для дополнительных направлений. Эти логотипы обязаны иметь связь с первым, иначе никто не узнает, что это части одного и того же бизнеса.</w:t>
      </w:r>
    </w:p>
    <w:p w:rsidR="000C0CB9" w:rsidRDefault="00044D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Логотип для школы: каким должен быть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очередь, отличительные черты логотипа школы — простота и понятность. Кроме того, эмблема такого вида не должна содержать вычурных и тем более эпатажных элементов. Логотип для школы может иметь различную форму: от стандартного круга до герба. Главное, отразить уникальный стиль и направление деятельности организации.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создать логотип школы? — этим вопросом нередко задаются работники образовательных учреждений, которые хотят вывести его на новый, более современный и передовой уровень. Конечно, можно попросить учителей изобразительного искусства или учеников с превосходным </w:t>
      </w:r>
      <w:r>
        <w:rPr>
          <w:rFonts w:ascii="Times New Roman" w:hAnsi="Times New Roman" w:cs="Times New Roman"/>
          <w:sz w:val="28"/>
          <w:szCs w:val="28"/>
        </w:rPr>
        <w:lastRenderedPageBreak/>
        <w:t>креативным мышлением продумать несколько эскизов. Однако этот подход совершенно не является гарантом того, что итоговый рисунок будет идеален по тематике и стилю. Поэтому желательно обратиться к другим способам разработки уникального знака.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логотип школы онлайн — лучшее решение, когда нужна действительно стоящая эмблема. Итоговый лого будет отражать цели, задачи и историю места, где проходят лучшие годы каждого ребёнка.</w:t>
      </w:r>
    </w:p>
    <w:p w:rsidR="000C0CB9" w:rsidRDefault="000C0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CB9" w:rsidRDefault="00044D7B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Что такое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нейросеть</w:t>
      </w:r>
      <w:proofErr w:type="spellEnd"/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это тип машинного обучения, при котором компьютерная программа имитирует работу человеческого мозга. Подобно тому, как нейроны в мозге передают сигналы друг другу,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информацией обмениваются вычислительные элементы. 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содержит множество связанных между собой искусственных нейронов, которые принимают информацию, обрабатывают её и выдают результат. Нейроны представляют собой математические функции, которые выполняют вычисления, необходимые для классификации в соответствии с заданным набором правил. 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задачи, которые решают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Распознавание образов, изображений и речи. Нейронные сети активно используются для распознавания объектов, лиц и рукописного текста, а также для преобразования аудиозаписей в письменный текст. 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Обработка естественного языка и перевод.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помогают обрабатывать и анализировать тексты, а также осуществлять машинный перевод между разными языками. 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Прогнозирование будущих событий или трендов.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анализируют большие объёмы данных и делают прогнозы на основе обнаруженных закономерностей. 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Рекомендация товаров или контента.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помогают в рекомендательных системах, анализируя интересы и предпочтения пользователей, чтобы предложить им подходящие товары или контент. 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создавать различные арты, видео, музыку, текста, игры, дизайны и т.д. Поэтому для создания логотипа нашей школы я использовала именно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0CB9" w:rsidRDefault="000C0C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44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2. Практическая часть</w:t>
      </w:r>
    </w:p>
    <w:p w:rsidR="000C0CB9" w:rsidRDefault="00044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Анкетирование учащихся и анализ результатов опроса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определить какой вариант логотипа и места его размещения больше нравиться людям, которые учатся и работают в школе, а также знают ли они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считают ли они важным наличие логотипа в нашей школе, было проведено анонимное анкетирование. Всего в анкетировании приняло участие 25 человек. </w:t>
      </w:r>
    </w:p>
    <w:p w:rsidR="000C0CB9" w:rsidRDefault="00044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анкетирования был произведён анализ ответов. В ходе этого анализа выяснилось, что создание логотипа для школы с. Бур считают важным среди младших классов – 80% , среди средних и старших классов – 90%, среди учителей и персонала – 100%</w:t>
      </w:r>
    </w:p>
    <w:p w:rsidR="000C0CB9" w:rsidRDefault="00044D7B">
      <w:pPr>
        <w:pStyle w:val="ab"/>
        <w:spacing w:line="36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9100" cy="32131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CB9" w:rsidRDefault="000C0CB9">
      <w:pPr>
        <w:pStyle w:val="ab"/>
        <w:spacing w:line="36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0C0CB9" w:rsidRDefault="00044D7B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«Знаете ли вы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>?» положительно ответили среди младших классов – 60%, среди средних и старших классов – 80%, среди учителей и персонала – 100%.</w:t>
      </w:r>
    </w:p>
    <w:p w:rsidR="000C0CB9" w:rsidRDefault="000C0CB9">
      <w:pPr>
        <w:pStyle w:val="ab"/>
        <w:spacing w:line="36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1146"/>
        <w:rPr>
          <w:rFonts w:ascii="Times New Roman" w:hAnsi="Times New Roman" w:cs="Times New Roman"/>
          <w:sz w:val="28"/>
          <w:szCs w:val="28"/>
        </w:rPr>
      </w:pPr>
    </w:p>
    <w:p w:rsidR="000C0CB9" w:rsidRDefault="00044D7B">
      <w:pPr>
        <w:pStyle w:val="ab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9100" cy="321310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CB9" w:rsidRDefault="000C0CB9">
      <w:pPr>
        <w:pStyle w:val="ab"/>
        <w:spacing w:line="36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44D7B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дизайна логотипа 6 человек проголосовали за №3, 1 человек проголосовал за №4, 3 человека проголосовали за №5, 10 человек проголосовали за №7, 1 человек проголосовал за №9, 2 человека проголосовали за №11, 1 человек проголосовал за №14 и 1 человек проголосовал за №15.</w:t>
      </w:r>
    </w:p>
    <w:p w:rsidR="000C0CB9" w:rsidRDefault="000C0CB9">
      <w:pPr>
        <w:pStyle w:val="ab"/>
        <w:spacing w:line="360" w:lineRule="auto"/>
        <w:ind w:left="1146"/>
        <w:rPr>
          <w:rFonts w:ascii="Times New Roman" w:hAnsi="Times New Roman" w:cs="Times New Roman"/>
          <w:sz w:val="28"/>
          <w:szCs w:val="28"/>
        </w:rPr>
      </w:pPr>
    </w:p>
    <w:p w:rsidR="000C0CB9" w:rsidRDefault="00044D7B">
      <w:pPr>
        <w:pStyle w:val="ab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9100" cy="3213100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CB9" w:rsidRDefault="00044D7B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выборе двух предметов, на которых будет размещён логотип, за ручки проголосовали 9 человек, за значки проголосовали 14 человек, за магниты проголосовали 7 человек, за наклейки проголосовали 16 человек.</w:t>
      </w:r>
    </w:p>
    <w:p w:rsidR="000C0CB9" w:rsidRDefault="00044D7B">
      <w:pPr>
        <w:pStyle w:val="ab"/>
        <w:tabs>
          <w:tab w:val="left" w:pos="5723"/>
        </w:tabs>
        <w:spacing w:line="360" w:lineRule="auto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0CB9" w:rsidRDefault="00044D7B">
      <w:pPr>
        <w:pStyle w:val="ab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9100" cy="3213100"/>
            <wp:effectExtent l="0" t="0" r="635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CB9" w:rsidRDefault="000C0CB9">
      <w:pPr>
        <w:pStyle w:val="ab"/>
        <w:spacing w:line="36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44D7B">
      <w:pPr>
        <w:pStyle w:val="ab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 Разработка концепта будущего логотипа</w:t>
      </w:r>
    </w:p>
    <w:p w:rsidR="000C0CB9" w:rsidRDefault="00044D7B">
      <w:pPr>
        <w:pStyle w:val="ab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2.2.1. Процесс создания</w:t>
      </w:r>
    </w:p>
    <w:p w:rsidR="000C0CB9" w:rsidRDefault="00044D7B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создать дизайн логотипа, мы работали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turbologo.ru. Для этого мы включили саму программу и перешли в раздел «создать логотип». Дальше  в представленных нам окошках мы написали название нашей учебной организации и слоган. После мы ввели сферу деятельности, то есть «школа», для того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подобрала подходящий стиль, цвета и другие элементы. Дальше можно было выбрать несколько понравившихся логотипов, чтобы искусственный интеллект использовал их для вдохновения. Мы выбрали несколько логотипов и перешли к выбору цветов. Наш выбор остановился на сером, красном, синем и зелёном.  Дальше был представлен выбор иконок для логотипа. Всего можно было выбрать пять иконок.  После 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сгенирировала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множество вариантов дизайнов для логотипа. Мы выбрали несколько из них, которые нам больше всего понравились, и перешли к их редактированию и сохранению.  В дальнейшем был проведён опрос, из которого был выбран конечный дизайн логотипа и предмет, на котором будет размещён логотип. Мы обратились в типографию, чтобы нам сделали наклейки и ручки с логотипом. Через неделю мы получили готовые ручки и наклейки с созданным нами логотипом на них.</w:t>
      </w:r>
    </w:p>
    <w:p w:rsidR="000C0CB9" w:rsidRDefault="000C0CB9">
      <w:pPr>
        <w:pStyle w:val="ab"/>
        <w:spacing w:line="36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0CB9" w:rsidRPr="00044D7B" w:rsidRDefault="00044D7B" w:rsidP="00044D7B">
      <w:pPr>
        <w:pStyle w:val="ab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C0CB9" w:rsidRDefault="00044D7B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 проект представляет собой комплексную работу по разработке уникального логотипа, который отражает суть, ценности и особенности школы с.Бур. В ходе работы нам удалось создать собственный логотип для школы, который в полной мере отражает её миссию и формирует положительный имидж. Также мы выяснили, насколько важным является его создание. </w:t>
      </w:r>
    </w:p>
    <w:p w:rsidR="000C0CB9" w:rsidRDefault="00044D7B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Логотип - это не просто символ, а мощный инструмент, который объединяет учеников, педагогов и родителей. Он выполняет важную функцию коммуникации: он формирует первое впечатление о школе, служит её «лицом» в информационном пространстве. Благодаря логотипу создаётся единый визуальный стиль, который помогает выстроить доверительные отношения и чувство принадлежности к общему делу. Кроме того, логотип играет существенную роль в продвижении школы, участвует в создании брендовой продукции, оформлении документации, в рекламных материалах и социальных сетях, что значительно повышает престиж и узнаваемость учебного заведения на региональном и даже более широком уровне. Исходя из этого, создание логотипа – это важный этап в развитии школы, который помогает показать её уникальность, поддерживать традиции и вдохновлять будущие поколения учеников и педагогов. В результате школьный логотип становится символом качества образования, единства и стремления к успеху.</w:t>
      </w:r>
    </w:p>
    <w:p w:rsidR="000C0CB9" w:rsidRDefault="000C0CB9">
      <w:pPr>
        <w:pStyle w:val="ab"/>
        <w:spacing w:line="360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C0CB9">
      <w:pPr>
        <w:pStyle w:val="ab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C0CB9" w:rsidRDefault="00044D7B">
      <w:pPr>
        <w:pStyle w:val="ab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0C0CB9" w:rsidRDefault="00B03336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44D7B">
          <w:rPr>
            <w:rStyle w:val="a3"/>
            <w:rFonts w:ascii="Times New Roman" w:hAnsi="Times New Roman" w:cs="Times New Roman"/>
            <w:sz w:val="28"/>
            <w:szCs w:val="28"/>
          </w:rPr>
          <w:t>https://sky.pro/wiki/digital-art/istoriya-logotipov-ot-drevnosti-do-sovremennosti/</w:t>
        </w:r>
      </w:hyperlink>
    </w:p>
    <w:p w:rsidR="000C0CB9" w:rsidRDefault="00B03336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44D7B">
          <w:rPr>
            <w:rStyle w:val="a3"/>
            <w:rFonts w:ascii="Times New Roman" w:hAnsi="Times New Roman" w:cs="Times New Roman"/>
            <w:sz w:val="28"/>
            <w:szCs w:val="28"/>
          </w:rPr>
          <w:t>https://dsgners.ru/graphic-design/5240-5-kriteriev-kachestvennogo-i-pravilnogo-logotipa</w:t>
        </w:r>
      </w:hyperlink>
    </w:p>
    <w:p w:rsidR="000C0CB9" w:rsidRDefault="00B03336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44D7B">
          <w:rPr>
            <w:rStyle w:val="a3"/>
            <w:rFonts w:ascii="Times New Roman" w:hAnsi="Times New Roman" w:cs="Times New Roman"/>
            <w:sz w:val="28"/>
            <w:szCs w:val="28"/>
          </w:rPr>
          <w:t>https://turbologo.ru/blog/logo-shkoly/</w:t>
        </w:r>
      </w:hyperlink>
    </w:p>
    <w:p w:rsidR="000C0CB9" w:rsidRDefault="00044D7B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0CB9" w:rsidRDefault="000C0CB9">
      <w:pPr>
        <w:pStyle w:val="ab"/>
        <w:spacing w:line="36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0C0CB9" w:rsidRDefault="00044D7B" w:rsidP="0010583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0C0CB9" w:rsidRDefault="00044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пожалуйста, Ваш пол____________________</w:t>
      </w:r>
    </w:p>
    <w:p w:rsidR="000C0CB9" w:rsidRDefault="00044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Возраст_________________</w:t>
      </w:r>
    </w:p>
    <w:p w:rsidR="000C0CB9" w:rsidRDefault="00044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Что вы подразумеваете под словом логотип?</w:t>
      </w:r>
    </w:p>
    <w:p w:rsidR="000C0CB9" w:rsidRDefault="00044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0C0CB9" w:rsidRDefault="00044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Как Вы считаете, есть ли логотип школы с.Бур?</w:t>
      </w:r>
    </w:p>
    <w:p w:rsidR="000C0CB9" w:rsidRDefault="00044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/ Нет (нужное подчеркнуть).</w:t>
      </w:r>
    </w:p>
    <w:p w:rsidR="000C0CB9" w:rsidRDefault="00044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Считаете ли Вы важным существование логотипа у школы с.Бур?</w:t>
      </w:r>
    </w:p>
    <w:p w:rsidR="000C0CB9" w:rsidRDefault="00044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/ Нет (нужное подчеркнуть).</w:t>
      </w:r>
    </w:p>
    <w:p w:rsidR="000C0CB9" w:rsidRDefault="00044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Какая основа логотипа для школы с.Бур Вам больше нравится? (смотреть приложение)</w:t>
      </w:r>
    </w:p>
    <w:p w:rsidR="000C0CB9" w:rsidRDefault="00044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 (укажите, пожалуйста, один номер)</w:t>
      </w:r>
    </w:p>
    <w:p w:rsidR="000C0CB9" w:rsidRDefault="00044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На каком носителе лучше разместить логотип школы с.Бур?</w:t>
      </w:r>
    </w:p>
    <w:p w:rsidR="000C0CB9" w:rsidRDefault="00044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Ручка.</w:t>
      </w:r>
    </w:p>
    <w:p w:rsidR="000C0CB9" w:rsidRDefault="00044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Значок.</w:t>
      </w:r>
    </w:p>
    <w:p w:rsidR="000C0CB9" w:rsidRDefault="00044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 на доску.</w:t>
      </w:r>
    </w:p>
    <w:p w:rsidR="000C0CB9" w:rsidRDefault="00044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Наклейка на тетрадь/дневник</w:t>
      </w:r>
    </w:p>
    <w:p w:rsidR="000C0CB9" w:rsidRDefault="00044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(подчеркните, пожалуйста, только два варианта из представленных)</w:t>
      </w:r>
    </w:p>
    <w:p w:rsidR="000C0CB9" w:rsidRDefault="00044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Знаете ли Вы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C0CB9" w:rsidRDefault="00044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0C0CB9" w:rsidRDefault="00044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Если да, то пользуетесь ли Вы этим ресурсом?</w:t>
      </w:r>
    </w:p>
    <w:p w:rsidR="000C0CB9" w:rsidRDefault="00044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0C0CB9" w:rsidRDefault="0004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0CB9" w:rsidRDefault="00044D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16785" cy="2049780"/>
            <wp:effectExtent l="76200" t="76200" r="126365" b="1409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481" cy="2052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8380" cy="2057400"/>
            <wp:effectExtent l="76200" t="76200" r="140970" b="133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057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0CB9" w:rsidRDefault="00044D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2660" cy="2177415"/>
            <wp:effectExtent l="76200" t="76200" r="129540" b="127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201" cy="21742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8535" cy="2178050"/>
            <wp:effectExtent l="76200" t="76200" r="132715" b="12700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029" cy="217825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0CB9" w:rsidRDefault="00044D7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2660" cy="2156460"/>
            <wp:effectExtent l="76200" t="76200" r="129540" b="129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325" cy="216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5520" cy="2148205"/>
            <wp:effectExtent l="76200" t="76200" r="125730" b="13779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315" cy="214769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0CB9" w:rsidRDefault="00044D7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0C0CB9" w:rsidRDefault="00044D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00300" cy="2148840"/>
            <wp:effectExtent l="76200" t="76200" r="133350" b="13716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18" cy="21476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6020" cy="2154555"/>
            <wp:effectExtent l="76200" t="76200" r="125730" b="131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13" cy="215386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5540" cy="2217420"/>
            <wp:effectExtent l="76200" t="76200" r="137160" b="12573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50" cy="221623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3160" cy="2217420"/>
            <wp:effectExtent l="76200" t="76200" r="129540" b="12573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/>
                    </pic:cNvPicPr>
                  </pic:nvPicPr>
                  <pic:blipFill>
                    <a:blip r:embed="rId34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866" cy="221623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2217420"/>
            <wp:effectExtent l="76200" t="76200" r="133350" b="12573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/>
                    </pic:cNvPicPr>
                  </pic:nvPicPr>
                  <pic:blipFill>
                    <a:blip r:embed="rId36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177" cy="22162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1260" cy="2202180"/>
            <wp:effectExtent l="76200" t="76200" r="129540" b="1409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/>
                    </pic:cNvPicPr>
                  </pic:nvPicPr>
                  <pic:blipFill>
                    <a:blip r:embed="rId38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946" cy="220100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0CB9" w:rsidRDefault="0004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0CB9" w:rsidRDefault="00044D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53640" cy="2339340"/>
            <wp:effectExtent l="76200" t="76200" r="137160" b="13716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>
                      <a:picLocks noChangeAspect="1"/>
                    </pic:cNvPicPr>
                  </pic:nvPicPr>
                  <pic:blipFill>
                    <a:blip r:embed="rId40">
                      <a:extLst>
                        <a:ext uri="{BEBA8EAE-BF5A-486C-A8C5-ECC9F3942E4B}">
                          <a14:imgProps xmlns:a14="http://schemas.microsoft.com/office/drawing/2010/main">
                            <a14:imgLayer r:embed="rId4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330" cy="233809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5540" cy="2346960"/>
            <wp:effectExtent l="76200" t="76200" r="137160" b="129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>
                      <a:picLocks noChangeAspect="1"/>
                    </pic:cNvPicPr>
                  </pic:nvPicPr>
                  <pic:blipFill>
                    <a:blip r:embed="rId42">
                      <a:extLst>
                        <a:ext uri="{BEBA8EAE-BF5A-486C-A8C5-ECC9F3942E4B}">
                          <a14:imgProps xmlns:a14="http://schemas.microsoft.com/office/drawing/2010/main">
                            <a14:imgLayer r:embed="rId4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49" cy="234570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2354580"/>
            <wp:effectExtent l="76200" t="76200" r="133350" b="1409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>
                      <a:picLocks noChangeAspect="1"/>
                    </pic:cNvPicPr>
                  </pic:nvPicPr>
                  <pic:blipFill>
                    <a:blip r:embed="rId44">
                      <a:extLst>
                        <a:ext uri="{BEBA8EAE-BF5A-486C-A8C5-ECC9F3942E4B}">
                          <a14:imgProps xmlns:a14="http://schemas.microsoft.com/office/drawing/2010/main">
                            <a14:imgLayer r:embed="rId4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177" cy="235332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2362200"/>
            <wp:effectExtent l="76200" t="76200" r="133350" b="133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/>
                    </pic:cNvPicPr>
                  </pic:nvPicPr>
                  <pic:blipFill>
                    <a:blip r:embed="rId46">
                      <a:extLst>
                        <a:ext uri="{BEBA8EAE-BF5A-486C-A8C5-ECC9F3942E4B}">
                          <a14:imgProps xmlns:a14="http://schemas.microsoft.com/office/drawing/2010/main">
                            <a14:imgLayer r:embed="rId4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098" cy="236093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C0CB9">
      <w:footerReference w:type="default" r:id="rId4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B9" w:rsidRDefault="00044D7B">
      <w:pPr>
        <w:spacing w:line="240" w:lineRule="auto"/>
      </w:pPr>
      <w:r>
        <w:separator/>
      </w:r>
    </w:p>
  </w:endnote>
  <w:endnote w:type="continuationSeparator" w:id="0">
    <w:p w:rsidR="000C0CB9" w:rsidRDefault="00044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958765"/>
      <w:docPartObj>
        <w:docPartGallery w:val="Page Numbers (Bottom of Page)"/>
        <w:docPartUnique/>
      </w:docPartObj>
    </w:sdtPr>
    <w:sdtEndPr/>
    <w:sdtContent>
      <w:p w:rsidR="00E2189D" w:rsidRDefault="00E218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336">
          <w:rPr>
            <w:noProof/>
          </w:rPr>
          <w:t>21</w:t>
        </w:r>
        <w:r>
          <w:fldChar w:fldCharType="end"/>
        </w:r>
      </w:p>
    </w:sdtContent>
  </w:sdt>
  <w:p w:rsidR="000C0CB9" w:rsidRDefault="000C0C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B9" w:rsidRDefault="00044D7B">
      <w:pPr>
        <w:spacing w:after="0"/>
      </w:pPr>
      <w:r>
        <w:separator/>
      </w:r>
    </w:p>
  </w:footnote>
  <w:footnote w:type="continuationSeparator" w:id="0">
    <w:p w:rsidR="000C0CB9" w:rsidRDefault="00044D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01D9E"/>
    <w:multiLevelType w:val="multilevel"/>
    <w:tmpl w:val="36301D9E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EAD2C3B"/>
    <w:multiLevelType w:val="multilevel"/>
    <w:tmpl w:val="3EAD2C3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86"/>
    <w:rsid w:val="00027DF5"/>
    <w:rsid w:val="00044D7B"/>
    <w:rsid w:val="00047FD1"/>
    <w:rsid w:val="00056C33"/>
    <w:rsid w:val="000768E1"/>
    <w:rsid w:val="000C0CB9"/>
    <w:rsid w:val="00103BFE"/>
    <w:rsid w:val="0010583B"/>
    <w:rsid w:val="0013444E"/>
    <w:rsid w:val="00134574"/>
    <w:rsid w:val="00135162"/>
    <w:rsid w:val="0014346A"/>
    <w:rsid w:val="0017488A"/>
    <w:rsid w:val="0021380C"/>
    <w:rsid w:val="002620DA"/>
    <w:rsid w:val="0026366B"/>
    <w:rsid w:val="002D575F"/>
    <w:rsid w:val="002E04CB"/>
    <w:rsid w:val="003115EB"/>
    <w:rsid w:val="00322CC9"/>
    <w:rsid w:val="00330A4C"/>
    <w:rsid w:val="00371BF0"/>
    <w:rsid w:val="003944A4"/>
    <w:rsid w:val="00394ADC"/>
    <w:rsid w:val="003D30D0"/>
    <w:rsid w:val="00437ABD"/>
    <w:rsid w:val="0048607F"/>
    <w:rsid w:val="004A7F05"/>
    <w:rsid w:val="004C3A12"/>
    <w:rsid w:val="00506686"/>
    <w:rsid w:val="00532245"/>
    <w:rsid w:val="005B7B58"/>
    <w:rsid w:val="00603B79"/>
    <w:rsid w:val="00625002"/>
    <w:rsid w:val="006733EF"/>
    <w:rsid w:val="006A30D2"/>
    <w:rsid w:val="00757E4D"/>
    <w:rsid w:val="007C30CD"/>
    <w:rsid w:val="007D226B"/>
    <w:rsid w:val="008318B8"/>
    <w:rsid w:val="00837ECD"/>
    <w:rsid w:val="0084560F"/>
    <w:rsid w:val="008856E2"/>
    <w:rsid w:val="008C632C"/>
    <w:rsid w:val="008D66FB"/>
    <w:rsid w:val="00907139"/>
    <w:rsid w:val="0092160C"/>
    <w:rsid w:val="00963F10"/>
    <w:rsid w:val="009835A1"/>
    <w:rsid w:val="009850D6"/>
    <w:rsid w:val="00987B8C"/>
    <w:rsid w:val="009B04E6"/>
    <w:rsid w:val="00A168D0"/>
    <w:rsid w:val="00A90CED"/>
    <w:rsid w:val="00AA1D5C"/>
    <w:rsid w:val="00B03336"/>
    <w:rsid w:val="00B035D0"/>
    <w:rsid w:val="00B222ED"/>
    <w:rsid w:val="00B3653F"/>
    <w:rsid w:val="00B670DA"/>
    <w:rsid w:val="00BB4889"/>
    <w:rsid w:val="00BC3247"/>
    <w:rsid w:val="00BC434E"/>
    <w:rsid w:val="00C52D57"/>
    <w:rsid w:val="00C66A9B"/>
    <w:rsid w:val="00CD45A9"/>
    <w:rsid w:val="00D14004"/>
    <w:rsid w:val="00D33176"/>
    <w:rsid w:val="00D34E44"/>
    <w:rsid w:val="00D6636C"/>
    <w:rsid w:val="00DE0BAB"/>
    <w:rsid w:val="00DF44D3"/>
    <w:rsid w:val="00E11F85"/>
    <w:rsid w:val="00E2189D"/>
    <w:rsid w:val="00E506B6"/>
    <w:rsid w:val="00EA5FCF"/>
    <w:rsid w:val="00EC606A"/>
    <w:rsid w:val="00F04563"/>
    <w:rsid w:val="00F13922"/>
    <w:rsid w:val="00F43715"/>
    <w:rsid w:val="00FC0F38"/>
    <w:rsid w:val="00FC6701"/>
    <w:rsid w:val="05E571F1"/>
    <w:rsid w:val="2FF87439"/>
    <w:rsid w:val="769A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ky.pro/wiki/digital-art/istoriya-logotipov-ot-drevnosti-do-sovremennosti/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microsoft.com/office/2007/relationships/hdphoto" Target="media/hdphoto12.wdp"/><Relationship Id="rId3" Type="http://schemas.openxmlformats.org/officeDocument/2006/relationships/styles" Target="styles.xml"/><Relationship Id="rId21" Type="http://schemas.microsoft.com/office/2007/relationships/hdphoto" Target="media/hdphoto3.wdp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microsoft.com/office/2007/relationships/hdphoto" Target="media/hdphoto16.wdp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microsoft.com/office/2007/relationships/hdphoto" Target="media/hdphoto1.wdp"/><Relationship Id="rId25" Type="http://schemas.microsoft.com/office/2007/relationships/hdphoto" Target="media/hdphoto5.wdp"/><Relationship Id="rId33" Type="http://schemas.microsoft.com/office/2007/relationships/hdphoto" Target="media/hdphoto9.wdp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microsoft.com/office/2007/relationships/hdphoto" Target="media/hdphoto7.wdp"/><Relationship Id="rId41" Type="http://schemas.microsoft.com/office/2007/relationships/hdphoto" Target="media/hdphoto13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microsoft.com/office/2007/relationships/hdphoto" Target="media/hdphoto11.wdp"/><Relationship Id="rId40" Type="http://schemas.openxmlformats.org/officeDocument/2006/relationships/image" Target="media/image17.png"/><Relationship Id="rId45" Type="http://schemas.microsoft.com/office/2007/relationships/hdphoto" Target="media/hdphoto15.wdp"/><Relationship Id="rId5" Type="http://schemas.openxmlformats.org/officeDocument/2006/relationships/settings" Target="settings.xml"/><Relationship Id="rId15" Type="http://schemas.openxmlformats.org/officeDocument/2006/relationships/hyperlink" Target="https://turbologo.ru/blog/logo-shkoly/" TargetMode="External"/><Relationship Id="rId23" Type="http://schemas.microsoft.com/office/2007/relationships/hdphoto" Target="media/hdphoto4.wdp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microsoft.com/office/2007/relationships/hdphoto" Target="media/hdphoto2.wdp"/><Relationship Id="rId31" Type="http://schemas.microsoft.com/office/2007/relationships/hdphoto" Target="media/hdphoto8.wdp"/><Relationship Id="rId44" Type="http://schemas.openxmlformats.org/officeDocument/2006/relationships/image" Target="media/image1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sgners.ru/graphic-design/5240-5-kriteriev-kachestvennogo-i-pravilnogo-logotipa" TargetMode="External"/><Relationship Id="rId22" Type="http://schemas.openxmlformats.org/officeDocument/2006/relationships/image" Target="media/image8.png"/><Relationship Id="rId27" Type="http://schemas.microsoft.com/office/2007/relationships/hdphoto" Target="media/hdphoto6.wdp"/><Relationship Id="rId30" Type="http://schemas.openxmlformats.org/officeDocument/2006/relationships/image" Target="media/image12.png"/><Relationship Id="rId35" Type="http://schemas.microsoft.com/office/2007/relationships/hdphoto" Target="media/hdphoto10.wdp"/><Relationship Id="rId43" Type="http://schemas.microsoft.com/office/2007/relationships/hdphoto" Target="media/hdphoto14.wdp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05884-F6B4-411E-839E-68A9D53A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cp:lastPrinted>2025-05-15T12:25:00Z</cp:lastPrinted>
  <dcterms:created xsi:type="dcterms:W3CDTF">2025-06-03T11:51:00Z</dcterms:created>
  <dcterms:modified xsi:type="dcterms:W3CDTF">2025-06-03T11:52:00Z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BA3F16A180844F119FC7EAAE7BF6482E_12</vt:lpwstr>
  </property>
</Properties>
</file>